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2920" w14:textId="77777777" w:rsidR="003D19FF" w:rsidRDefault="003D19FF">
      <w:pPr>
        <w:pStyle w:val="Header"/>
        <w:tabs>
          <w:tab w:val="clear" w:pos="4320"/>
          <w:tab w:val="clear" w:pos="8640"/>
        </w:tabs>
      </w:pPr>
    </w:p>
    <w:p w14:paraId="625EA716" w14:textId="77777777" w:rsidR="00E700FC" w:rsidRDefault="00E700FC" w:rsidP="00E700F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700FC">
        <w:rPr>
          <w:rFonts w:ascii="Arial" w:hAnsi="Arial" w:cs="Arial"/>
        </w:rPr>
        <w:t>INSTITUTION HISTORY AND ORGANIZATION</w:t>
      </w:r>
    </w:p>
    <w:p w14:paraId="643CD77F" w14:textId="77777777" w:rsidR="00E700FC" w:rsidRDefault="00E700FC" w:rsidP="00E700F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D24218B" w14:textId="77777777" w:rsidR="00E700FC" w:rsidRDefault="00E700FC" w:rsidP="00E700F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E279562" w14:textId="77777777" w:rsidR="003D19FF" w:rsidRDefault="00E700FC" w:rsidP="00E700F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E700FC">
        <w:rPr>
          <w:rFonts w:ascii="Arial" w:hAnsi="Arial" w:cs="Arial"/>
        </w:rPr>
        <w:t>TO SET THE OVERALL CONTEXT FOR THE REQUEST, IDENTIFY INSTITUTIONAL GOALS, OBJECTIVES, AND STRATEGIES BEHIND THE APPROPRIATION REQUEST.  ADDRESS BOTH SHORT AND LONG TERM INSTITUTIONAL OBJECTIVES.</w:t>
      </w:r>
    </w:p>
    <w:sectPr w:rsidR="003D19FF">
      <w:headerReference w:type="default" r:id="rId9"/>
      <w:footerReference w:type="default" r:id="rId10"/>
      <w:endnotePr>
        <w:numFmt w:val="decimal"/>
      </w:endnotePr>
      <w:pgSz w:w="15840" w:h="12240" w:orient="landscape" w:code="1"/>
      <w:pgMar w:top="1440" w:right="1440" w:bottom="108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77A3" w14:textId="77777777" w:rsidR="009C5481" w:rsidRDefault="009C5481">
      <w:r>
        <w:separator/>
      </w:r>
    </w:p>
  </w:endnote>
  <w:endnote w:type="continuationSeparator" w:id="0">
    <w:p w14:paraId="73682AF6" w14:textId="77777777" w:rsidR="009C5481" w:rsidRDefault="009C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19AA" w14:textId="77777777" w:rsidR="003D19FF" w:rsidRDefault="003D19FF">
    <w:pPr>
      <w:spacing w:line="240" w:lineRule="exact"/>
    </w:pPr>
  </w:p>
  <w:p w14:paraId="28287077" w14:textId="77777777" w:rsidR="003D19FF" w:rsidRDefault="003D19FF">
    <w:pPr>
      <w:framePr w:w="17281" w:wrap="notBeside" w:vAnchor="text" w:hAnchor="text" w:x="1" w:y="1"/>
      <w:jc w:val="right"/>
      <w:rPr>
        <w:rFonts w:ascii="Times New Roman" w:hAnsi="Times New Roman"/>
      </w:rPr>
    </w:pPr>
    <w:r>
      <w:rPr>
        <w:rFonts w:ascii="Times New Roman" w:hAnsi="Times New Roman"/>
      </w:rPr>
      <w:t>FORM 99-1</w:t>
    </w:r>
  </w:p>
  <w:p w14:paraId="326F59AD" w14:textId="77777777" w:rsidR="003D19FF" w:rsidRDefault="003D19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65BD" w14:textId="77777777" w:rsidR="009C5481" w:rsidRDefault="009C5481">
      <w:r>
        <w:separator/>
      </w:r>
    </w:p>
  </w:footnote>
  <w:footnote w:type="continuationSeparator" w:id="0">
    <w:p w14:paraId="6F966B41" w14:textId="77777777" w:rsidR="009C5481" w:rsidRDefault="009C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46D3" w14:textId="77777777" w:rsidR="003D19FF" w:rsidRDefault="003D19FF">
    <w:pPr>
      <w:tabs>
        <w:tab w:val="center" w:pos="8640"/>
      </w:tabs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(NAME OF INSTITUTION)</w:t>
    </w:r>
  </w:p>
  <w:p w14:paraId="1142C441" w14:textId="77777777" w:rsidR="003D19FF" w:rsidRDefault="003D19FF">
    <w:pPr>
      <w:tabs>
        <w:tab w:val="center" w:pos="8640"/>
      </w:tabs>
      <w:jc w:val="center"/>
      <w:rPr>
        <w:rFonts w:ascii="Arial" w:hAnsi="Arial"/>
        <w:b/>
        <w:sz w:val="28"/>
      </w:rPr>
    </w:pPr>
  </w:p>
  <w:p w14:paraId="496F9C8C" w14:textId="77777777" w:rsidR="003D19FF" w:rsidRDefault="003D19FF">
    <w:pPr>
      <w:tabs>
        <w:tab w:val="center" w:pos="8640"/>
      </w:tabs>
      <w:jc w:val="center"/>
      <w:rPr>
        <w:rFonts w:ascii="Arial" w:hAnsi="Arial"/>
        <w:b/>
      </w:rPr>
    </w:pPr>
    <w:r>
      <w:rPr>
        <w:rFonts w:ascii="Arial" w:hAnsi="Arial"/>
        <w:b/>
      </w:rPr>
      <w:t>INSTITUTIONAL GOALS, OBJECTIVES, AND STRATEGIES AS RELATED</w:t>
    </w:r>
  </w:p>
  <w:p w14:paraId="59D583C5" w14:textId="4F5AF4D2" w:rsidR="003D19FF" w:rsidRDefault="003D19FF">
    <w:pPr>
      <w:tabs>
        <w:tab w:val="center" w:pos="8640"/>
      </w:tabs>
      <w:jc w:val="center"/>
      <w:rPr>
        <w:rFonts w:ascii="Arial" w:hAnsi="Arial"/>
      </w:rPr>
    </w:pPr>
    <w:r>
      <w:rPr>
        <w:rFonts w:ascii="Arial" w:hAnsi="Arial"/>
        <w:b/>
      </w:rPr>
      <w:t>TO THE 20</w:t>
    </w:r>
    <w:r w:rsidR="00586139">
      <w:rPr>
        <w:rFonts w:ascii="Arial" w:hAnsi="Arial"/>
        <w:b/>
      </w:rPr>
      <w:t>2</w:t>
    </w:r>
    <w:r w:rsidR="00323453">
      <w:rPr>
        <w:rFonts w:ascii="Arial" w:hAnsi="Arial"/>
        <w:b/>
      </w:rPr>
      <w:t>7</w:t>
    </w:r>
    <w:r w:rsidR="00FE5F48">
      <w:rPr>
        <w:rFonts w:ascii="Arial" w:hAnsi="Arial"/>
        <w:b/>
      </w:rPr>
      <w:t>-</w:t>
    </w:r>
    <w:r w:rsidR="00A73C49">
      <w:rPr>
        <w:rFonts w:ascii="Arial" w:hAnsi="Arial"/>
        <w:b/>
      </w:rPr>
      <w:t>2</w:t>
    </w:r>
    <w:r w:rsidR="00323453">
      <w:rPr>
        <w:rFonts w:ascii="Arial" w:hAnsi="Arial"/>
        <w:b/>
      </w:rPr>
      <w:t>9</w:t>
    </w:r>
    <w:r>
      <w:rPr>
        <w:rFonts w:ascii="Arial" w:hAnsi="Arial"/>
        <w:b/>
      </w:rPr>
      <w:t xml:space="preserve"> APPROPRIATION REQUESTS</w:t>
    </w:r>
  </w:p>
  <w:p w14:paraId="6F2CFF65" w14:textId="77777777" w:rsidR="003D19FF" w:rsidRDefault="003D19FF">
    <w:pPr>
      <w:pStyle w:val="Header"/>
      <w:pBdr>
        <w:top w:val="single" w:sz="2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9D"/>
    <w:rsid w:val="0009749D"/>
    <w:rsid w:val="00323453"/>
    <w:rsid w:val="003D19FF"/>
    <w:rsid w:val="00581BDB"/>
    <w:rsid w:val="00586139"/>
    <w:rsid w:val="005B7F05"/>
    <w:rsid w:val="006D165B"/>
    <w:rsid w:val="006D2CA9"/>
    <w:rsid w:val="00757CA4"/>
    <w:rsid w:val="009C5481"/>
    <w:rsid w:val="009D1EC8"/>
    <w:rsid w:val="009D629E"/>
    <w:rsid w:val="009F3485"/>
    <w:rsid w:val="00A73C49"/>
    <w:rsid w:val="00AC0B75"/>
    <w:rsid w:val="00CA1449"/>
    <w:rsid w:val="00D33C5B"/>
    <w:rsid w:val="00DA3A02"/>
    <w:rsid w:val="00DE5E59"/>
    <w:rsid w:val="00E700FC"/>
    <w:rsid w:val="00E93E7F"/>
    <w:rsid w:val="00FE0B40"/>
    <w:rsid w:val="00F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53793"/>
  <w15:chartTrackingRefBased/>
  <w15:docId w15:val="{0A5E060A-FCD8-416B-AA3C-B6214953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Lucida Console" w:hAnsi="Lucida Console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napToGrid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</w:pPr>
    <w:rPr>
      <w:rFonts w:ascii="Times New Roman" w:hAnsi="Times New Roman"/>
      <w:snapToGrid/>
      <w:sz w:val="22"/>
    </w:rPr>
  </w:style>
  <w:style w:type="paragraph" w:styleId="Title">
    <w:name w:val="Title"/>
    <w:basedOn w:val="Normal"/>
    <w:qFormat/>
    <w:pPr>
      <w:tabs>
        <w:tab w:val="center" w:pos="8640"/>
      </w:tabs>
      <w:jc w:val="center"/>
    </w:pPr>
    <w:rPr>
      <w:rFonts w:ascii="Arial" w:hAnsi="Arial"/>
      <w:b/>
    </w:rPr>
  </w:style>
  <w:style w:type="paragraph" w:styleId="BodyTextIndent">
    <w:name w:val="Body Text Indent"/>
    <w:basedOn w:val="Normal"/>
    <w:pPr>
      <w:ind w:left="72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0" ma:contentTypeDescription="Create a new document." ma:contentTypeScope="" ma:versionID="130379ab7c96d859996e7265800e9ca3">
  <xsd:schema xmlns:xsd="http://www.w3.org/2001/XMLSchema" xmlns:xs="http://www.w3.org/2001/XMLSchema" xmlns:p="http://schemas.microsoft.com/office/2006/metadata/properties" xmlns:ns2="7c889e11-2f3c-4070-9ad9-cc7ef75586e0" targetNamespace="http://schemas.microsoft.com/office/2006/metadata/properties" ma:root="true" ma:fieldsID="872849370cc992d81fd5b461216b7a95" ns2:_="">
    <xsd:import namespace="7c889e11-2f3c-4070-9ad9-cc7ef7558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13FFD-6F69-4C7C-9786-814BDFD68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99FA8-7BBB-4280-A02A-8B32E2B97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EA5F6-97AC-4ED4-B013-D6884085EB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05-1</vt:lpstr>
    </vt:vector>
  </TitlesOfParts>
  <Company>ADHE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05-1</dc:title>
  <dc:subject/>
  <dc:creator>Steve Sperry</dc:creator>
  <cp:keywords/>
  <dc:description/>
  <cp:lastModifiedBy>Sarah Rogers (ADHE)</cp:lastModifiedBy>
  <cp:revision>3</cp:revision>
  <cp:lastPrinted>2004-06-07T12:48:00Z</cp:lastPrinted>
  <dcterms:created xsi:type="dcterms:W3CDTF">2024-06-21T13:35:00Z</dcterms:created>
  <dcterms:modified xsi:type="dcterms:W3CDTF">2026-05-19T16:58:00Z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0x010100C1990E6EA3A48A41A280E962A053D42A</vt:lpwstr>
  </property>
</Properties>
</file>